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81F81" w14:textId="77777777" w:rsidR="00877C65" w:rsidRPr="0051568F" w:rsidRDefault="00877C65" w:rsidP="00877C6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51568F">
        <w:rPr>
          <w:b/>
          <w:bCs/>
          <w:sz w:val="28"/>
          <w:szCs w:val="28"/>
        </w:rPr>
        <w:t>Муниципальное общеобразовательное бюджетное учреждение</w:t>
      </w:r>
    </w:p>
    <w:p w14:paraId="58CD936B" w14:textId="77777777" w:rsidR="00877C65" w:rsidRPr="0051568F" w:rsidRDefault="00877C65" w:rsidP="00877C6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51568F">
        <w:rPr>
          <w:b/>
          <w:bCs/>
          <w:sz w:val="28"/>
          <w:szCs w:val="28"/>
        </w:rPr>
        <w:t>ТЕХНИЧЕСКИЙ ЛИЦЕЙ Н.А. АЛЕКСЕЕВОЙ</w:t>
      </w:r>
    </w:p>
    <w:p w14:paraId="619D5DF0" w14:textId="77777777" w:rsidR="00877C65" w:rsidRPr="0051568F" w:rsidRDefault="00877C65" w:rsidP="00877C6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51568F">
        <w:rPr>
          <w:b/>
          <w:bCs/>
          <w:sz w:val="28"/>
          <w:szCs w:val="28"/>
        </w:rPr>
        <w:t>Городского округа «город Якутск»</w:t>
      </w:r>
    </w:p>
    <w:p w14:paraId="74CC7940" w14:textId="09EED541" w:rsidR="00877C65" w:rsidRPr="0051568F" w:rsidRDefault="00877C65" w:rsidP="00877C6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49" w:type="dxa"/>
        <w:tblLayout w:type="fixed"/>
        <w:tblLook w:val="0000" w:firstRow="0" w:lastRow="0" w:firstColumn="0" w:lastColumn="0" w:noHBand="0" w:noVBand="0"/>
      </w:tblPr>
      <w:tblGrid>
        <w:gridCol w:w="6629"/>
        <w:gridCol w:w="3320"/>
      </w:tblGrid>
      <w:tr w:rsidR="00877C65" w:rsidRPr="0051568F" w14:paraId="0E391D7A" w14:textId="77777777" w:rsidTr="00957188">
        <w:tc>
          <w:tcPr>
            <w:tcW w:w="6629" w:type="dxa"/>
            <w:shd w:val="clear" w:color="auto" w:fill="auto"/>
          </w:tcPr>
          <w:p w14:paraId="635472FA" w14:textId="77777777" w:rsidR="00877C65" w:rsidRPr="0051568F" w:rsidRDefault="00877C65" w:rsidP="00957188">
            <w:pPr>
              <w:snapToGrid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39CBBBDC" w14:textId="77777777" w:rsidR="00877C65" w:rsidRPr="0051568F" w:rsidRDefault="00877C65" w:rsidP="00957188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14:paraId="57F2B4FF" w14:textId="77777777" w:rsidR="00877C65" w:rsidRPr="0051568F" w:rsidRDefault="00877C65" w:rsidP="00957188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________/__________/</w:t>
            </w:r>
          </w:p>
          <w:p w14:paraId="15167ED2" w14:textId="77777777" w:rsidR="00877C65" w:rsidRPr="0051568F" w:rsidRDefault="00877C65" w:rsidP="00957188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 xml:space="preserve">«___» _______ года </w:t>
            </w:r>
            <w:r w:rsidRPr="0051568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B0BEC26" w14:textId="77777777" w:rsidR="00877C65" w:rsidRPr="0051568F" w:rsidRDefault="00877C65" w:rsidP="00957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14:paraId="336F2793" w14:textId="77777777" w:rsidR="00877C65" w:rsidRPr="0051568F" w:rsidRDefault="00877C65" w:rsidP="00957188">
            <w:pPr>
              <w:tabs>
                <w:tab w:val="left" w:pos="7065"/>
              </w:tabs>
              <w:snapToGrid w:val="0"/>
              <w:ind w:left="452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4A4E0DF7" w14:textId="77777777" w:rsidR="00877C65" w:rsidRPr="0051568F" w:rsidRDefault="00877C65" w:rsidP="00957188">
            <w:pPr>
              <w:tabs>
                <w:tab w:val="left" w:pos="7065"/>
              </w:tabs>
              <w:ind w:left="452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Директор лицея:</w:t>
            </w:r>
          </w:p>
          <w:p w14:paraId="2F7A9539" w14:textId="77777777" w:rsidR="00877C65" w:rsidRPr="0051568F" w:rsidRDefault="00877C65" w:rsidP="00957188">
            <w:pPr>
              <w:tabs>
                <w:tab w:val="left" w:pos="7065"/>
              </w:tabs>
              <w:ind w:left="452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______ /</w:t>
            </w:r>
            <w:proofErr w:type="spellStart"/>
            <w:r w:rsidRPr="0051568F">
              <w:rPr>
                <w:rFonts w:ascii="Times New Roman" w:hAnsi="Times New Roman"/>
                <w:sz w:val="28"/>
                <w:szCs w:val="28"/>
              </w:rPr>
              <w:t>Н.А.Алексеева</w:t>
            </w:r>
            <w:proofErr w:type="spellEnd"/>
            <w:r w:rsidRPr="0051568F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0CBB730B" w14:textId="77777777" w:rsidR="00877C65" w:rsidRPr="0051568F" w:rsidRDefault="00877C65" w:rsidP="00957188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F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51568F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1568F">
              <w:rPr>
                <w:rFonts w:ascii="Times New Roman" w:hAnsi="Times New Roman"/>
                <w:sz w:val="28"/>
                <w:szCs w:val="28"/>
              </w:rPr>
              <w:t xml:space="preserve">_______года     </w:t>
            </w:r>
          </w:p>
        </w:tc>
      </w:tr>
    </w:tbl>
    <w:p w14:paraId="3630DA59" w14:textId="77777777" w:rsidR="004D30CD" w:rsidRDefault="004D30CD" w:rsidP="004D30CD">
      <w:pPr>
        <w:rPr>
          <w:rFonts w:ascii="Times New Roman" w:hAnsi="Times New Roman"/>
          <w:sz w:val="24"/>
          <w:szCs w:val="24"/>
        </w:rPr>
      </w:pPr>
    </w:p>
    <w:p w14:paraId="1AFE1868" w14:textId="77777777" w:rsidR="004D30CD" w:rsidRDefault="004D30CD" w:rsidP="004D30CD">
      <w:pPr>
        <w:rPr>
          <w:rFonts w:ascii="Times New Roman" w:hAnsi="Times New Roman"/>
          <w:sz w:val="24"/>
          <w:szCs w:val="24"/>
        </w:rPr>
      </w:pPr>
    </w:p>
    <w:p w14:paraId="20FB19E9" w14:textId="0E78A663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 Р О Г Р А М </w:t>
      </w:r>
      <w:proofErr w:type="spellStart"/>
      <w:r>
        <w:rPr>
          <w:rFonts w:ascii="Times New Roman" w:hAnsi="Times New Roman"/>
          <w:b/>
          <w:sz w:val="44"/>
          <w:szCs w:val="44"/>
        </w:rPr>
        <w:t>М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А</w:t>
      </w:r>
    </w:p>
    <w:p w14:paraId="5C1DC819" w14:textId="77777777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14:paraId="7D9259B8" w14:textId="369926A1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«Клуб любителей книг»</w:t>
      </w:r>
    </w:p>
    <w:p w14:paraId="7288E499" w14:textId="77777777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общекультурная направленность</w:t>
      </w:r>
    </w:p>
    <w:p w14:paraId="08B6AC0F" w14:textId="64FA1291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учащихся </w:t>
      </w:r>
      <w:r w:rsidR="001F75ED">
        <w:rPr>
          <w:rFonts w:ascii="Times New Roman" w:hAnsi="Times New Roman"/>
          <w:b/>
          <w:sz w:val="32"/>
          <w:szCs w:val="32"/>
          <w:lang w:val="en-US"/>
        </w:rPr>
        <w:t>c 1-9</w:t>
      </w:r>
      <w:r>
        <w:rPr>
          <w:rFonts w:ascii="Times New Roman" w:hAnsi="Times New Roman"/>
          <w:b/>
          <w:sz w:val="32"/>
          <w:szCs w:val="32"/>
        </w:rPr>
        <w:t xml:space="preserve"> класса</w:t>
      </w:r>
    </w:p>
    <w:p w14:paraId="62F37345" w14:textId="77777777" w:rsidR="004D30CD" w:rsidRDefault="004D30CD" w:rsidP="00877C65">
      <w:pPr>
        <w:tabs>
          <w:tab w:val="left" w:pos="26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(срок реализации 1 год)</w:t>
      </w:r>
    </w:p>
    <w:p w14:paraId="309A0445" w14:textId="77777777" w:rsidR="004D30CD" w:rsidRDefault="004D30CD" w:rsidP="004D30CD">
      <w:pPr>
        <w:rPr>
          <w:rFonts w:ascii="Times New Roman" w:hAnsi="Times New Roman"/>
          <w:sz w:val="24"/>
          <w:szCs w:val="24"/>
        </w:rPr>
      </w:pPr>
    </w:p>
    <w:p w14:paraId="1FA29B9E" w14:textId="2695FE62" w:rsidR="004D30CD" w:rsidRDefault="004D30CD" w:rsidP="004D30CD">
      <w:pPr>
        <w:rPr>
          <w:rFonts w:ascii="Times New Roman" w:hAnsi="Times New Roman"/>
          <w:sz w:val="24"/>
          <w:szCs w:val="24"/>
        </w:rPr>
      </w:pPr>
    </w:p>
    <w:p w14:paraId="63B0E597" w14:textId="77777777" w:rsidR="001F75ED" w:rsidRDefault="001F75ED" w:rsidP="001F75ED">
      <w:pPr>
        <w:tabs>
          <w:tab w:val="left" w:pos="7185"/>
        </w:tabs>
        <w:rPr>
          <w:rFonts w:ascii="Times New Roman" w:hAnsi="Times New Roman"/>
          <w:sz w:val="24"/>
          <w:szCs w:val="24"/>
        </w:rPr>
      </w:pPr>
    </w:p>
    <w:p w14:paraId="572C8FE6" w14:textId="52A37449" w:rsidR="004D30CD" w:rsidRDefault="001F75ED" w:rsidP="001F75ED">
      <w:pPr>
        <w:tabs>
          <w:tab w:val="left" w:pos="718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14:paraId="0E5C2075" w14:textId="5E971A52" w:rsidR="001F75ED" w:rsidRPr="001F75ED" w:rsidRDefault="001F75ED" w:rsidP="001F75ED">
      <w:pPr>
        <w:tabs>
          <w:tab w:val="left" w:pos="718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Дмитрий Анатольевич</w:t>
      </w:r>
      <w:r>
        <w:rPr>
          <w:rFonts w:ascii="Times New Roman" w:hAnsi="Times New Roman"/>
          <w:sz w:val="28"/>
          <w:szCs w:val="28"/>
        </w:rPr>
        <w:br/>
        <w:t>Библиотекарь</w:t>
      </w:r>
    </w:p>
    <w:p w14:paraId="7D5BA70C" w14:textId="77777777" w:rsidR="001F75ED" w:rsidRDefault="001F75ED" w:rsidP="001F75ED">
      <w:pPr>
        <w:jc w:val="center"/>
        <w:rPr>
          <w:rFonts w:ascii="Times New Roman" w:hAnsi="Times New Roman"/>
          <w:sz w:val="24"/>
          <w:szCs w:val="24"/>
        </w:rPr>
      </w:pPr>
    </w:p>
    <w:p w14:paraId="04EF187F" w14:textId="5F027BFE" w:rsidR="001F75ED" w:rsidRDefault="003E4A93" w:rsidP="001F75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AADBF2F" w14:textId="2C6BCC9A" w:rsidR="004D30CD" w:rsidRPr="001F75ED" w:rsidRDefault="001F75ED" w:rsidP="001F75ED">
      <w:pPr>
        <w:jc w:val="center"/>
        <w:rPr>
          <w:rFonts w:ascii="Times New Roman" w:hAnsi="Times New Roman"/>
          <w:sz w:val="28"/>
          <w:szCs w:val="28"/>
        </w:rPr>
      </w:pPr>
      <w:r w:rsidRPr="00606F76">
        <w:rPr>
          <w:rFonts w:ascii="Times New Roman" w:hAnsi="Times New Roman"/>
          <w:b/>
          <w:sz w:val="28"/>
          <w:szCs w:val="28"/>
        </w:rPr>
        <w:t>Год разработки</w:t>
      </w:r>
      <w:r>
        <w:rPr>
          <w:rFonts w:ascii="Times New Roman" w:hAnsi="Times New Roman"/>
          <w:sz w:val="28"/>
          <w:szCs w:val="28"/>
        </w:rPr>
        <w:t>: 2020 год</w:t>
      </w:r>
    </w:p>
    <w:p w14:paraId="468C2F69" w14:textId="1BECCC0C" w:rsidR="004D30CD" w:rsidRDefault="004D30CD" w:rsidP="00D508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кружка «Клуб любителей книги» рассчитана на детей</w:t>
      </w:r>
      <w:r w:rsidR="001F75ED">
        <w:rPr>
          <w:rFonts w:ascii="Times New Roman" w:hAnsi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75ED">
        <w:rPr>
          <w:rFonts w:ascii="Times New Roman" w:hAnsi="Times New Roman"/>
          <w:b/>
          <w:sz w:val="28"/>
          <w:szCs w:val="28"/>
        </w:rPr>
        <w:t>с 1 по 9 класс.</w:t>
      </w:r>
    </w:p>
    <w:p w14:paraId="0B03B7F9" w14:textId="657C8DAA" w:rsidR="004D30CD" w:rsidRDefault="004D30CD" w:rsidP="00D508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Программой предусматривается годовая нагрузка </w:t>
      </w:r>
      <w:r w:rsidR="00466024">
        <w:rPr>
          <w:rFonts w:ascii="Times New Roman" w:hAnsi="Times New Roman"/>
          <w:b/>
          <w:sz w:val="28"/>
          <w:szCs w:val="28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часа.</w:t>
      </w:r>
    </w:p>
    <w:p w14:paraId="28B5835B" w14:textId="78B3A9B8" w:rsidR="004D30CD" w:rsidRDefault="004D30CD" w:rsidP="00D508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Кружок работает </w:t>
      </w:r>
      <w:r w:rsidR="0046602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раз</w:t>
      </w:r>
      <w:r w:rsidR="0046602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неделю в </w:t>
      </w:r>
      <w:r w:rsidR="00466024">
        <w:rPr>
          <w:rFonts w:ascii="Times New Roman" w:hAnsi="Times New Roman"/>
          <w:b/>
          <w:sz w:val="28"/>
          <w:szCs w:val="28"/>
        </w:rPr>
        <w:t>понедельник, среду и четверг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6024">
        <w:rPr>
          <w:rFonts w:ascii="Times New Roman" w:hAnsi="Times New Roman"/>
          <w:b/>
          <w:sz w:val="28"/>
          <w:szCs w:val="28"/>
        </w:rPr>
        <w:t>после занятий в 16:00 ч</w:t>
      </w:r>
      <w:r>
        <w:rPr>
          <w:rFonts w:ascii="Times New Roman" w:hAnsi="Times New Roman"/>
          <w:b/>
          <w:sz w:val="28"/>
          <w:szCs w:val="28"/>
        </w:rPr>
        <w:t xml:space="preserve">., всего </w:t>
      </w:r>
      <w:r w:rsidR="00466024">
        <w:rPr>
          <w:rFonts w:ascii="Times New Roman" w:hAnsi="Times New Roman"/>
          <w:b/>
          <w:sz w:val="28"/>
          <w:szCs w:val="28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занятия за учебный год.</w:t>
      </w:r>
    </w:p>
    <w:p w14:paraId="567D00DD" w14:textId="77777777" w:rsidR="004D30CD" w:rsidRDefault="004D30CD" w:rsidP="00D508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1 год.</w:t>
      </w:r>
    </w:p>
    <w:p w14:paraId="2704BB97" w14:textId="77777777" w:rsidR="004D30CD" w:rsidRDefault="004D30CD" w:rsidP="00C16EFF">
      <w:pPr>
        <w:pStyle w:val="a4"/>
        <w:rPr>
          <w:rFonts w:ascii="Times New Roman" w:hAnsi="Times New Roman"/>
          <w:b/>
          <w:color w:val="FF0000"/>
          <w:sz w:val="40"/>
          <w:szCs w:val="28"/>
        </w:rPr>
      </w:pPr>
    </w:p>
    <w:p w14:paraId="7B9D67BF" w14:textId="77777777" w:rsidR="004D30CD" w:rsidRDefault="004D30CD" w:rsidP="00D5084B">
      <w:pPr>
        <w:pStyle w:val="a4"/>
        <w:ind w:firstLine="180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>
        <w:rPr>
          <w:rFonts w:ascii="Times New Roman" w:hAnsi="Times New Roman"/>
          <w:b/>
          <w:color w:val="FF0000"/>
          <w:sz w:val="40"/>
          <w:szCs w:val="28"/>
        </w:rPr>
        <w:t>Пояснительная записка</w:t>
      </w:r>
    </w:p>
    <w:p w14:paraId="60A1FDB3" w14:textId="77777777" w:rsidR="004D30CD" w:rsidRDefault="004D30CD" w:rsidP="00D5084B">
      <w:pPr>
        <w:pStyle w:val="a4"/>
        <w:ind w:firstLine="180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14:paraId="418EAAD9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Современная школа переживает новый этап своего развития.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Мы наблюдаем:</w:t>
      </w:r>
    </w:p>
    <w:p w14:paraId="193D131D" w14:textId="77777777" w:rsidR="004D30CD" w:rsidRDefault="004D30CD" w:rsidP="00D5084B">
      <w:pPr>
        <w:pStyle w:val="a4"/>
        <w:numPr>
          <w:ilvl w:val="3"/>
          <w:numId w:val="1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характера чтения; </w:t>
      </w:r>
    </w:p>
    <w:p w14:paraId="5712EF90" w14:textId="77777777" w:rsidR="004D30CD" w:rsidRDefault="004D30CD" w:rsidP="00D5084B">
      <w:pPr>
        <w:pStyle w:val="a3"/>
        <w:numPr>
          <w:ilvl w:val="0"/>
          <w:numId w:val="1"/>
        </w:numPr>
        <w:spacing w:line="360" w:lineRule="auto"/>
        <w:ind w:left="0"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преобладание «делового» чтения над «свободным»; </w:t>
      </w:r>
    </w:p>
    <w:p w14:paraId="0C7D51B7" w14:textId="77777777" w:rsidR="004D30CD" w:rsidRDefault="004D30CD" w:rsidP="00D5084B">
      <w:pPr>
        <w:pStyle w:val="a3"/>
        <w:numPr>
          <w:ilvl w:val="0"/>
          <w:numId w:val="1"/>
        </w:numPr>
        <w:spacing w:line="360" w:lineRule="auto"/>
        <w:ind w:left="0" w:firstLine="181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числа учащихся, ограничивающихся чтением литературы только по школьной программе;</w:t>
      </w:r>
    </w:p>
    <w:p w14:paraId="3EB48A42" w14:textId="77777777" w:rsidR="004D30CD" w:rsidRDefault="004D30CD" w:rsidP="00D5084B">
      <w:pPr>
        <w:pStyle w:val="a4"/>
        <w:numPr>
          <w:ilvl w:val="0"/>
          <w:numId w:val="1"/>
        </w:numPr>
        <w:spacing w:line="360" w:lineRule="auto"/>
        <w:ind w:left="0" w:firstLine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нет официального урока внеклассного чтения, работа с книгой введена в структуру уроков литературного чтения.</w:t>
      </w:r>
    </w:p>
    <w:p w14:paraId="2F28E955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</w:t>
      </w:r>
    </w:p>
    <w:p w14:paraId="4F8C362C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Что происходит с современным детским чтением в плане перспектив рождения нового поколения детей информационного общества? Этот вопрос глубоко волнует взрослых. Многие учителя и родители недовольны тем, что дети не любят читать, но заставить учиться нельзя, учебой надо увлечь! И это совершенно справедливо. Как учить чтению, чтобы дети полюбили книгу, ведь книга, прочитанная в детстве, остается в памяти на всю жизнь и влияет на последующее развитие человека? Особую актуальность приобретает эта проблема в начальной школе. Каждая книга должна прийти к ребенку в определенном возрасте, иначе дружба с ней может и не состояться! </w:t>
      </w:r>
    </w:p>
    <w:p w14:paraId="51071D16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Педагоги всерьез озабочены проблемой детского чтения.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14:paraId="18F3AC70" w14:textId="796124CB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</w:t>
      </w:r>
      <w:r w:rsidR="001F7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данной проблемы нами создана программа литературного кружка для учащихся </w:t>
      </w:r>
      <w:r w:rsidR="001F75ED">
        <w:rPr>
          <w:rFonts w:ascii="Times New Roman" w:hAnsi="Times New Roman"/>
          <w:sz w:val="28"/>
          <w:szCs w:val="28"/>
        </w:rPr>
        <w:t>с 1 по 9</w:t>
      </w:r>
      <w:r>
        <w:rPr>
          <w:rFonts w:ascii="Times New Roman" w:hAnsi="Times New Roman"/>
          <w:sz w:val="28"/>
          <w:szCs w:val="28"/>
        </w:rPr>
        <w:t xml:space="preserve"> класса «Клуб любителей </w:t>
      </w:r>
      <w:proofErr w:type="gramStart"/>
      <w:r>
        <w:rPr>
          <w:rFonts w:ascii="Times New Roman" w:hAnsi="Times New Roman"/>
          <w:sz w:val="28"/>
          <w:szCs w:val="28"/>
        </w:rPr>
        <w:t>книг»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внеурочной деятельности по ФГОС.       </w:t>
      </w:r>
    </w:p>
    <w:p w14:paraId="572AF730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14:paraId="2659D69D" w14:textId="77777777" w:rsidR="004D30CD" w:rsidRDefault="004D30CD" w:rsidP="00D5084B">
      <w:pPr>
        <w:spacing w:after="0" w:line="360" w:lineRule="auto"/>
        <w:ind w:firstLine="53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Определение универсальных учебных действий, формируемых в ходе реализации программы.</w:t>
      </w:r>
    </w:p>
    <w:p w14:paraId="5F8B0745" w14:textId="77777777" w:rsidR="004D30CD" w:rsidRDefault="004D30CD" w:rsidP="00D5084B">
      <w:pPr>
        <w:spacing w:after="0" w:line="360" w:lineRule="auto"/>
        <w:ind w:firstLine="539"/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Личностные, метапредметные и предметные результаты освоения программы кружка.</w:t>
      </w:r>
    </w:p>
    <w:p w14:paraId="73A2D1C8" w14:textId="1ECD66C6" w:rsidR="004D30CD" w:rsidRDefault="004D30CD" w:rsidP="00D5084B">
      <w:pPr>
        <w:spacing w:after="0" w:line="360" w:lineRule="auto"/>
        <w:ind w:firstLine="539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В результате освоении программы кружка «Круг любителей книг» формируются следующие</w:t>
      </w:r>
    </w:p>
    <w:p w14:paraId="4856DF31" w14:textId="77777777" w:rsidR="004D30CD" w:rsidRDefault="004D30CD" w:rsidP="00D5084B">
      <w:pPr>
        <w:spacing w:after="0" w:line="360" w:lineRule="auto"/>
        <w:ind w:firstLine="539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предметные умения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 </w:t>
      </w:r>
      <w:r>
        <w:rPr>
          <w:rFonts w:ascii="Times New Roman" w:hAnsi="Times New Roman"/>
          <w:color w:val="000000"/>
          <w:sz w:val="28"/>
          <w:szCs w:val="28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14:paraId="47BD2641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Осознавать значимость чтения для личного развития;</w:t>
      </w:r>
    </w:p>
    <w:p w14:paraId="3E716215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Формировать потребность в систематическом чтении;</w:t>
      </w:r>
    </w:p>
    <w:p w14:paraId="1ECC8AA2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Использовать разные виды чтения (ознакомительное, изучающее, выборочное, поисковое);</w:t>
      </w:r>
    </w:p>
    <w:p w14:paraId="27EF3BE0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Уметь самостоятельно выбирать интересующую литературу;</w:t>
      </w:r>
    </w:p>
    <w:p w14:paraId="1FD8BDBE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Пользоваться справочными источниками для понимания и получения дополнительной информации.</w:t>
      </w:r>
    </w:p>
    <w:p w14:paraId="58F3F2CC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Регулятивные умения:</w:t>
      </w:r>
    </w:p>
    <w:p w14:paraId="21B64E9C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Уметь работать с книгой, пользуясь алгоритмом учебных действий;</w:t>
      </w:r>
    </w:p>
    <w:p w14:paraId="69F2699F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Уметь самостоятельно работать с учебным произведением;</w:t>
      </w:r>
    </w:p>
    <w:p w14:paraId="13CAE663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Уметь работать в парах и группах, участвовать в проектной деятельности, литературных играх;</w:t>
      </w:r>
    </w:p>
    <w:p w14:paraId="69F50D79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Уметь определять свою роль в общей работе и оценивать свои результаты.</w:t>
      </w:r>
    </w:p>
    <w:p w14:paraId="7912CCEB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Познавательные учебные умения:</w:t>
      </w:r>
    </w:p>
    <w:p w14:paraId="614C5E23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Прогнозировать содержание книги до чтения, используя информацию из аппарата книги;</w:t>
      </w:r>
    </w:p>
    <w:p w14:paraId="49C44DD7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Отбирать книги по теме, жанру и авторской принадлежности;</w:t>
      </w:r>
    </w:p>
    <w:p w14:paraId="0AEB04E1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Ориентироваться в мире книг (работа с каталогом, с открытым библиотечным фондом);</w:t>
      </w:r>
    </w:p>
    <w:p w14:paraId="7526E20F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Составлять краткие аннотации к прочитанным книгам;</w:t>
      </w:r>
    </w:p>
    <w:p w14:paraId="6FBB4DBC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Пользоваться словарями, справочниками, энциклопедиями.</w:t>
      </w:r>
    </w:p>
    <w:p w14:paraId="7FA221E6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Коммуникативные учебные умения:</w:t>
      </w:r>
    </w:p>
    <w:p w14:paraId="09FB7775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Участвовать в беседе о прочитанной книге, выражать своё мнение и аргументировать свою точку зрения;</w:t>
      </w:r>
    </w:p>
    <w:p w14:paraId="0F228392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Оценивать поведение героев с точки зрения морали, формировать свою этическую позицию;</w:t>
      </w:r>
    </w:p>
    <w:p w14:paraId="3A1E3721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Высказывать своё суждение об оформлении и структуре книги;</w:t>
      </w:r>
    </w:p>
    <w:p w14:paraId="3435C495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Участвовать в конкурсах чтецов и рассказчиков;</w:t>
      </w:r>
    </w:p>
    <w:p w14:paraId="0DC34892" w14:textId="77777777" w:rsidR="004D30CD" w:rsidRDefault="004D30CD" w:rsidP="00D5084B">
      <w:pPr>
        <w:spacing w:after="0" w:line="360" w:lineRule="auto"/>
        <w:ind w:firstLine="539"/>
        <w:rPr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28"/>
          <w:szCs w:val="28"/>
        </w:rPr>
        <w:t>         Соблюдать правила общения и поведения в школе, библиотеке, дома и т.д.</w:t>
      </w:r>
    </w:p>
    <w:p w14:paraId="17C3C49C" w14:textId="77777777" w:rsidR="004D30CD" w:rsidRDefault="004D30CD" w:rsidP="00D5084B">
      <w:pPr>
        <w:spacing w:after="0" w:line="360" w:lineRule="auto"/>
        <w:ind w:firstLine="181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Программа нацелена на решение следующих задач:</w:t>
      </w:r>
    </w:p>
    <w:p w14:paraId="4C5A57A8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40E1B0B5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2D44E014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14:paraId="46552E51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14:paraId="4CDEA51A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обогащать чувственный опыт ребенка, его реальные представления об окружающем мире и природе;</w:t>
      </w:r>
    </w:p>
    <w:p w14:paraId="1470C1D2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формировать эстетическое отношение ребенка к жизни, приобщая его к классике художественной литературы;</w:t>
      </w:r>
    </w:p>
    <w:p w14:paraId="44C853EE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обеспечивать достаточно глубокое понимание содержания произведений различного уровня сложности;</w:t>
      </w:r>
    </w:p>
    <w:p w14:paraId="5448A59B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0206047A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обеспечивать развитие речи учащихся и активно формировать навыки чтения и речевые умения;</w:t>
      </w:r>
    </w:p>
    <w:p w14:paraId="3BE675A4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работать с различными типами текстов;</w:t>
      </w:r>
    </w:p>
    <w:p w14:paraId="133BECB3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создавать условия для формирования потребности в самостоятельном чтении художественных произведений.</w:t>
      </w:r>
    </w:p>
    <w:p w14:paraId="7CF44A84" w14:textId="004305FD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1F7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F7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14:paraId="42DBB2B3" w14:textId="2649737C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книге.</w:t>
      </w:r>
    </w:p>
    <w:p w14:paraId="0163438A" w14:textId="6AE014D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данной местности, что не только окажет влияние на формирование личностного самосознания подрастающего человека, но и поможет освоить образную специфику литературы как вида искусства.</w:t>
      </w:r>
    </w:p>
    <w:p w14:paraId="5822B5AF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/>
          <w:sz w:val="28"/>
          <w:szCs w:val="28"/>
        </w:rPr>
        <w:t xml:space="preserve">Педагоги, которые работают с младшими школьниками, знают, как нелегко обучить детей технике чтения, но ещё труднее воспитать увлечённого читателя. Необходимо организовать процесс так, чтобы чтение способствовало развитию личности, а развитая личность испытывает потребность в чтении как в источнике дальнейшего развития. Чтение и рассказывание книг организуется во все моменты жизни в школе, его связывают с играми и прогулками, с бытовой деятельностью и трудом. </w:t>
      </w:r>
    </w:p>
    <w:p w14:paraId="46A0EF63" w14:textId="53DC7546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работы с книгой разнообразны и определяются творчеством педагога. Для формирования интереса к чтению в нашем арсенале есть разнообразные </w:t>
      </w:r>
      <w:r>
        <w:rPr>
          <w:rFonts w:ascii="Times New Roman" w:hAnsi="Times New Roman"/>
          <w:b/>
          <w:sz w:val="28"/>
          <w:szCs w:val="28"/>
          <w:u w:val="single"/>
        </w:rPr>
        <w:t>формы организации занятий: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0C9517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занятие-диспут, </w:t>
      </w:r>
    </w:p>
    <w:p w14:paraId="28C04AF4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занятие-спектакль, </w:t>
      </w:r>
    </w:p>
    <w:p w14:paraId="740843EF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занятие-праздник, </w:t>
      </w:r>
    </w:p>
    <w:p w14:paraId="7C232B18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занятие-интервью,</w:t>
      </w:r>
    </w:p>
    <w:p w14:paraId="6C3940E9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интегрированное занятие, </w:t>
      </w:r>
    </w:p>
    <w:p w14:paraId="6B7C1AF6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конференция, </w:t>
      </w:r>
    </w:p>
    <w:p w14:paraId="13233400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устный журнал, </w:t>
      </w:r>
    </w:p>
    <w:p w14:paraId="488E9561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конкурсы,</w:t>
      </w:r>
    </w:p>
    <w:p w14:paraId="2105789E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литературные встречи, </w:t>
      </w:r>
    </w:p>
    <w:p w14:paraId="69F0F8B9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литературная гостиная,</w:t>
      </w:r>
    </w:p>
    <w:p w14:paraId="5C82BB4E" w14:textId="77777777" w:rsidR="004D30CD" w:rsidRDefault="004D30CD" w:rsidP="00D5084B">
      <w:pPr>
        <w:pStyle w:val="a4"/>
        <w:numPr>
          <w:ilvl w:val="0"/>
          <w:numId w:val="2"/>
        </w:numPr>
        <w:spacing w:line="360" w:lineRule="auto"/>
        <w:ind w:left="0"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литературный ринг и т. д.</w:t>
      </w:r>
    </w:p>
    <w:p w14:paraId="1E5880F8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14:paraId="44587792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Учитель должен создавать условия для современного ребенка, гарантирующие ему открытие целостной картины мира благодаря актуальному своду детской книги, развитие мотивов отношения к чтению, чтобы не нарушалась культура понимания ценности и приоритетности чтения, читательской деятельности. </w:t>
      </w:r>
    </w:p>
    <w:p w14:paraId="10EFEED7" w14:textId="75DFF090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Изучив работы учёных, педагогов-исследователей и новаторов, мы разработали свою систему проведения занятий, основой которого является правило «вдумчивого чтения».</w:t>
      </w:r>
    </w:p>
    <w:p w14:paraId="5FAA5691" w14:textId="77777777" w:rsidR="004D30CD" w:rsidRDefault="004D30CD" w:rsidP="00D5084B">
      <w:pPr>
        <w:pStyle w:val="a4"/>
        <w:spacing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14:paraId="24C7D5D0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Сроки и этапы реализации программы, ориентация на конечный результат:</w:t>
      </w:r>
    </w:p>
    <w:p w14:paraId="21625DF0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Данная программа реализуется в течение 1 года во внеурочной деятельности. </w:t>
      </w:r>
      <w:r>
        <w:rPr>
          <w:rFonts w:ascii="Times New Roman" w:hAnsi="Times New Roman"/>
          <w:sz w:val="28"/>
          <w:szCs w:val="28"/>
        </w:rPr>
        <w:t>В конце учебного года проводится диагностирование в виде тестов, анкетирования, бесед.</w:t>
      </w:r>
    </w:p>
    <w:p w14:paraId="55BA7DB4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6E754119" w14:textId="77777777" w:rsidR="004D30CD" w:rsidRDefault="004D30CD" w:rsidP="00D5084B">
      <w:pPr>
        <w:spacing w:after="0" w:line="240" w:lineRule="auto"/>
        <w:ind w:firstLine="18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В содержании программы на обучения выделяются два раздела:</w:t>
      </w:r>
    </w:p>
    <w:p w14:paraId="234F4CB4" w14:textId="77777777" w:rsidR="004D30CD" w:rsidRDefault="004D30CD" w:rsidP="00D5084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Круг чтения.</w:t>
      </w:r>
    </w:p>
    <w:p w14:paraId="343E492B" w14:textId="77777777" w:rsidR="004D30CD" w:rsidRDefault="004D30CD" w:rsidP="00D5084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с детской книгой (УУД)</w:t>
      </w:r>
    </w:p>
    <w:p w14:paraId="5489BDCD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Круг чтения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14:paraId="434350BE" w14:textId="095E311F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</w:t>
      </w:r>
      <w:r w:rsidR="001F75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14:paraId="087D58C0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кружка нацелены на развитие коммуникативности ребенка,</w:t>
      </w:r>
      <w:r>
        <w:rPr>
          <w:rFonts w:ascii="Times New Roman" w:hAnsi="Times New Roman"/>
          <w:sz w:val="28"/>
          <w:szCs w:val="28"/>
        </w:rPr>
        <w:br/>
        <w:t>умение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14:paraId="4BC27B6A" w14:textId="77777777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Круг чтения:</w:t>
      </w:r>
      <w:r>
        <w:rPr>
          <w:rFonts w:ascii="Times New Roman" w:hAnsi="Times New Roman"/>
          <w:sz w:val="28"/>
          <w:szCs w:val="28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14:paraId="7F057E26" w14:textId="77777777" w:rsidR="004D30CD" w:rsidRDefault="004D30CD" w:rsidP="00D5084B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Работа с детской книгой: </w:t>
      </w:r>
      <w:r>
        <w:rPr>
          <w:rFonts w:ascii="Times New Roman" w:hAnsi="Times New Roman"/>
          <w:sz w:val="28"/>
          <w:szCs w:val="28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</w:t>
      </w:r>
      <w:r>
        <w:rPr>
          <w:rFonts w:ascii="Times New Roman" w:hAnsi="Times New Roman"/>
          <w:sz w:val="28"/>
          <w:szCs w:val="28"/>
        </w:rPr>
        <w:lastRenderedPageBreak/>
        <w:t>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14:paraId="10C5868C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t>Ведущие принципы программы литературного кружка</w:t>
      </w:r>
    </w:p>
    <w:p w14:paraId="04C75D63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t xml:space="preserve"> «Клуб любителей книги»</w:t>
      </w:r>
    </w:p>
    <w:p w14:paraId="6F565F1A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</w:pPr>
    </w:p>
    <w:p w14:paraId="5F8B54DD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Программа предполагает такое содержание книг, их структуру и методику обучения, которые строятся на основе ведущих принципов:</w:t>
      </w:r>
    </w:p>
    <w:p w14:paraId="7F439C31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художественно-эстетического;</w:t>
      </w:r>
    </w:p>
    <w:p w14:paraId="5FCBF1F2" w14:textId="77777777" w:rsidR="004D30CD" w:rsidRPr="00466024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литературоведческого;</w:t>
      </w:r>
    </w:p>
    <w:p w14:paraId="2E0DAB5B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коммуникативно-речевого.</w:t>
      </w:r>
    </w:p>
    <w:p w14:paraId="5D737EC0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Художественно-эстетический принцип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14:paraId="32D26A89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Литературоведческий принцип </w:t>
      </w:r>
      <w:r>
        <w:rPr>
          <w:rFonts w:ascii="Times New Roman" w:eastAsia="Calibri" w:hAnsi="Times New Roman"/>
          <w:sz w:val="28"/>
          <w:szCs w:val="28"/>
          <w:lang w:eastAsia="en-US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14:paraId="4D4DDAFE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</w:t>
      </w:r>
    </w:p>
    <w:p w14:paraId="3ED71837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14:paraId="5CC8DCEE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Коммуникативно-речевой принцип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14:paraId="20D08655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Условия реализации программы</w:t>
      </w:r>
    </w:p>
    <w:p w14:paraId="7ABE259F" w14:textId="7CFA7EB9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целей невозможна без использования ресурсов: наличия художественной литературы в школьной и районной библиотеках, учебно-методических материалов, наглядных демонстрационных пособий и таблиц, Интернет, электронных презентаций.</w:t>
      </w:r>
    </w:p>
    <w:p w14:paraId="6BB62E2F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Учет возрастных и психологических особенностей детей.</w:t>
      </w:r>
    </w:p>
    <w:p w14:paraId="4716B0CB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14:paraId="4C892EFE" w14:textId="30DC8568" w:rsidR="004D30CD" w:rsidRDefault="004D30CD" w:rsidP="00D5084B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>
        <w:rPr>
          <w:rFonts w:ascii="Times New Roman" w:hAnsi="Times New Roman"/>
          <w:i/>
          <w:sz w:val="28"/>
          <w:szCs w:val="28"/>
        </w:rPr>
        <w:t>ученики – учитель – автор</w:t>
      </w:r>
      <w:r>
        <w:rPr>
          <w:rFonts w:ascii="Times New Roman" w:hAnsi="Times New Roman"/>
          <w:sz w:val="28"/>
          <w:szCs w:val="28"/>
        </w:rPr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14:paraId="45DC988B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lastRenderedPageBreak/>
        <w:t xml:space="preserve">Ожидаемые результаты (ключевые и </w:t>
      </w:r>
      <w:proofErr w:type="spellStart"/>
      <w:r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t>общепредметные</w:t>
      </w:r>
      <w:proofErr w:type="spellEnd"/>
      <w:r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t xml:space="preserve"> компетенции).</w:t>
      </w:r>
    </w:p>
    <w:p w14:paraId="3AD4F745" w14:textId="77777777" w:rsidR="004D30CD" w:rsidRDefault="004D30CD" w:rsidP="00D5084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1EE5B0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Ученик должен «уметь»:</w:t>
      </w:r>
    </w:p>
    <w:p w14:paraId="175E5FB1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искать:</w:t>
      </w:r>
    </w:p>
    <w:p w14:paraId="1A89B91C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опрашивать окружение;</w:t>
      </w:r>
    </w:p>
    <w:p w14:paraId="308F164E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консультироваться у учителя;</w:t>
      </w:r>
    </w:p>
    <w:p w14:paraId="7C576B79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получать информацию;</w:t>
      </w:r>
    </w:p>
    <w:p w14:paraId="40C3098D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думать:</w:t>
      </w:r>
    </w:p>
    <w:p w14:paraId="15524529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устанавливать взаимосвязи между прошлыми и настоящими событиями;</w:t>
      </w:r>
    </w:p>
    <w:p w14:paraId="1033EEB2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критически относиться к тому или иному высказыванию, предложению;</w:t>
      </w:r>
    </w:p>
    <w:p w14:paraId="3358CA01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уметь противостоять неуверенности и сложности;</w:t>
      </w:r>
    </w:p>
    <w:p w14:paraId="704A49B3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занимать позицию в дискуссиях и вырабатывать свое собственное мнение;</w:t>
      </w:r>
    </w:p>
    <w:p w14:paraId="6CFA40DA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оценивать произведения искусства и литературы;</w:t>
      </w:r>
    </w:p>
    <w:p w14:paraId="5796C987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сотрудничать:</w:t>
      </w:r>
    </w:p>
    <w:p w14:paraId="4EBE3442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уметь работать в группе;</w:t>
      </w:r>
    </w:p>
    <w:p w14:paraId="71E7973F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принимать решения;</w:t>
      </w:r>
    </w:p>
    <w:p w14:paraId="5CA252D5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улаживать разногласия и конфликты;</w:t>
      </w:r>
    </w:p>
    <w:p w14:paraId="5A509476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договариваться; разрабатывать и выполнять взятые на себя обязанности;</w:t>
      </w:r>
    </w:p>
    <w:p w14:paraId="605C5FF6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приниматься за дело:</w:t>
      </w:r>
    </w:p>
    <w:p w14:paraId="52DA4C30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включаться в группу или коллектив и внести свой вклад;</w:t>
      </w:r>
    </w:p>
    <w:p w14:paraId="1BA9B5E4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доказать солидарность; организовать свою работу;</w:t>
      </w:r>
    </w:p>
    <w:p w14:paraId="58B3A73F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адаптироваться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F23F74C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использовать новые технологии информации и коммуникации;</w:t>
      </w:r>
    </w:p>
    <w:p w14:paraId="21D30F87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стойко противостоять трудностям; находить новые решения.</w:t>
      </w:r>
    </w:p>
    <w:p w14:paraId="39077DB1" w14:textId="77777777" w:rsidR="004D30CD" w:rsidRDefault="004D30CD" w:rsidP="00D5084B">
      <w:pPr>
        <w:autoSpaceDE w:val="0"/>
        <w:autoSpaceDN w:val="0"/>
        <w:adjustRightInd w:val="0"/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14:paraId="6F6DCC5C" w14:textId="77777777" w:rsidR="004D30CD" w:rsidRDefault="004D30CD" w:rsidP="00D5084B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245D630" w14:textId="77777777" w:rsidR="004D30CD" w:rsidRDefault="004D30CD" w:rsidP="00D5084B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Содержание тем с примерным распределением учебных часов </w:t>
      </w:r>
    </w:p>
    <w:p w14:paraId="2C36D784" w14:textId="77777777" w:rsidR="004D30CD" w:rsidRDefault="004D30CD" w:rsidP="00D5084B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по основным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4192"/>
        <w:gridCol w:w="2150"/>
        <w:gridCol w:w="2127"/>
      </w:tblGrid>
      <w:tr w:rsidR="004D30CD" w14:paraId="23CA0AC6" w14:textId="77777777" w:rsidTr="004D30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A1E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 п\п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97D8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Тема внеклассного занятия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288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4D30CD" w14:paraId="53D5466A" w14:textId="77777777" w:rsidTr="004D3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7F6" w14:textId="77777777" w:rsidR="004D30CD" w:rsidRDefault="004D30CD" w:rsidP="00D50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FD86" w14:textId="77777777" w:rsidR="004D30CD" w:rsidRDefault="004D30CD" w:rsidP="00D50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09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теория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FD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практика</w:t>
            </w:r>
          </w:p>
        </w:tc>
      </w:tr>
      <w:tr w:rsidR="004D30CD" w14:paraId="6EE1AFDD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20E8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A4D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Стихотворные сказки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38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DC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644B364E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730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E77B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энциклопедии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016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3E0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11931EC0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3570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E121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природе. Страницы русской классики.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7D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05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73E9EAAA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751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5FFA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современных писателей о детях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B7D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30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1A87D8F0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04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F249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сказок Бажова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80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19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4D068473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2BCD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55A6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о тех, кто трудится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D0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F1B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76FEA6BE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0BD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D7C9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природе и человеке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0B8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EF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13C40832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B86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76C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4E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D17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0EB7CBAA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598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13C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ребятах и их делах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6C8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0D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24221815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04E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40EB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о долге и храбрости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A0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CB7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71BF1661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B4C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CEC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о мамах и детях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4E0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9A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1B390990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67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6D8D" w14:textId="0F601271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о приключениях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0C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E9F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3E25CC33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D9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D616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истории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12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B8B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6378A4D4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F4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CF5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народов разных стран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ED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516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7E652594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37F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470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дружбе и взаимопомощи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A6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9FA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69052257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36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FA49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писателей, которые иллюстрируют свои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CE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662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433EFF49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AD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DD63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рождается герой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A86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E6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04D6CEE2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6CC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4099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 живое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33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60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35642DBC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636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71AD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FA3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63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534BD903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5026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AD42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Учусь сочинять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C38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C6B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3371A623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33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21,</w:t>
            </w:r>
          </w:p>
          <w:p w14:paraId="354056E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EEE3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8B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114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71DD48CC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6249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23,</w:t>
            </w:r>
          </w:p>
          <w:p w14:paraId="456A4EA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49A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Фантазия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50D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699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30A41379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A34F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E86F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«Родные поэты»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94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110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1B621819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C893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6B0D" w14:textId="16F6A68C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Разножанровые произведения о ратных подвигах родного народа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550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29E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5B57A3E4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429D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381C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Зарубежные писатели детям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10E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97B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D30CD" w14:paraId="663248FA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45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51CA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легенды древней Греции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A074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558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45CA169C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815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29,</w:t>
            </w:r>
          </w:p>
          <w:p w14:paraId="0A3D2E1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09E1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Книги, которые надо читать долго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66C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679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298F87DE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32A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9559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 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5F41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3E59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1BACDFDC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179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0FE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занятие с детьми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D27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99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688E5881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AF85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6EC8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с родителями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D5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06A2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D30CD" w14:paraId="2487079D" w14:textId="77777777" w:rsidTr="004D30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3D08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3287" w14:textId="77777777" w:rsidR="004D30CD" w:rsidRDefault="004D30CD" w:rsidP="00D508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диагностирование.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79E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F98A" w14:textId="77777777" w:rsidR="004D30CD" w:rsidRDefault="004D30CD" w:rsidP="00D5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14:paraId="669C05AC" w14:textId="7002C518" w:rsidR="0079636A" w:rsidRPr="006A5A3F" w:rsidRDefault="0079636A" w:rsidP="006A5A3F">
      <w:pPr>
        <w:spacing w:before="40" w:after="0" w:line="360" w:lineRule="auto"/>
        <w:rPr>
          <w:rFonts w:ascii="Verdana" w:hAnsi="Verdana"/>
          <w:color w:val="000000"/>
          <w:szCs w:val="28"/>
        </w:rPr>
      </w:pPr>
    </w:p>
    <w:sectPr w:rsidR="0079636A" w:rsidRPr="006A5A3F" w:rsidSect="0079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01F5"/>
    <w:multiLevelType w:val="hybridMultilevel"/>
    <w:tmpl w:val="8C1814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05868"/>
    <w:multiLevelType w:val="hybridMultilevel"/>
    <w:tmpl w:val="7F94DA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CD"/>
    <w:rsid w:val="001F75ED"/>
    <w:rsid w:val="003E4A93"/>
    <w:rsid w:val="00466024"/>
    <w:rsid w:val="004D30CD"/>
    <w:rsid w:val="006A5A3F"/>
    <w:rsid w:val="0079636A"/>
    <w:rsid w:val="00871E0E"/>
    <w:rsid w:val="00877C65"/>
    <w:rsid w:val="00C16EFF"/>
    <w:rsid w:val="00D5084B"/>
    <w:rsid w:val="00F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FCFA"/>
  <w15:docId w15:val="{70D5DBD6-005A-45E8-88DC-778A2734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D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-urlitem">
    <w:name w:val="b-serp-url__item"/>
    <w:basedOn w:val="a0"/>
    <w:rsid w:val="004D30CD"/>
  </w:style>
  <w:style w:type="character" w:styleId="a5">
    <w:name w:val="Strong"/>
    <w:basedOn w:val="a0"/>
    <w:uiPriority w:val="22"/>
    <w:qFormat/>
    <w:rsid w:val="004D3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13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ASDZXC</cp:lastModifiedBy>
  <cp:revision>6</cp:revision>
  <dcterms:created xsi:type="dcterms:W3CDTF">2016-11-01T12:52:00Z</dcterms:created>
  <dcterms:modified xsi:type="dcterms:W3CDTF">2020-12-25T02:15:00Z</dcterms:modified>
</cp:coreProperties>
</file>