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05" w:rsidRPr="000D0163" w:rsidRDefault="005D6105" w:rsidP="000D0163">
      <w:pPr>
        <w:jc w:val="center"/>
        <w:rPr>
          <w:b/>
        </w:rPr>
      </w:pPr>
    </w:p>
    <w:p w:rsidR="000D0163" w:rsidRDefault="000D0163" w:rsidP="000D0163">
      <w:pPr>
        <w:jc w:val="center"/>
        <w:rPr>
          <w:b/>
        </w:rPr>
      </w:pPr>
      <w:r w:rsidRPr="000D0163">
        <w:rPr>
          <w:b/>
        </w:rPr>
        <w:t>Ор</w:t>
      </w:r>
      <w:r w:rsidR="00A24182">
        <w:rPr>
          <w:b/>
        </w:rPr>
        <w:t>ганизация питания в Техническом лицее им. Алексеевой Н.А.</w:t>
      </w:r>
      <w:r w:rsidRPr="000D0163">
        <w:rPr>
          <w:b/>
        </w:rPr>
        <w:t xml:space="preserve"> </w:t>
      </w:r>
    </w:p>
    <w:p w:rsidR="000D0163" w:rsidRDefault="000D0163" w:rsidP="000D0163">
      <w:pPr>
        <w:jc w:val="center"/>
        <w:rPr>
          <w:b/>
        </w:rPr>
      </w:pPr>
      <w:r w:rsidRPr="000D0163">
        <w:rPr>
          <w:b/>
        </w:rPr>
        <w:t>оператором питания ООО «Комбинат питания «</w:t>
      </w:r>
      <w:proofErr w:type="spellStart"/>
      <w:r w:rsidRPr="000D0163">
        <w:rPr>
          <w:b/>
        </w:rPr>
        <w:t>Сэргэлээх</w:t>
      </w:r>
      <w:proofErr w:type="spellEnd"/>
      <w:r w:rsidRPr="000D0163">
        <w:rPr>
          <w:b/>
        </w:rPr>
        <w:t>»</w:t>
      </w:r>
    </w:p>
    <w:p w:rsidR="000D0163" w:rsidRPr="000D0163" w:rsidRDefault="000D0163" w:rsidP="000D0163">
      <w:pPr>
        <w:jc w:val="center"/>
        <w:rPr>
          <w:b/>
        </w:rPr>
      </w:pPr>
      <w:r w:rsidRPr="000D0163">
        <w:rPr>
          <w:b/>
        </w:rPr>
        <w:t xml:space="preserve"> на 2020-2021 учебный год.</w:t>
      </w:r>
    </w:p>
    <w:p w:rsidR="000D0163" w:rsidRDefault="000D01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</w:tblGrid>
      <w:tr w:rsidR="005D6105" w:rsidTr="005D6105">
        <w:tc>
          <w:tcPr>
            <w:tcW w:w="4077" w:type="dxa"/>
          </w:tcPr>
          <w:p w:rsidR="005D6105" w:rsidRPr="000D0163" w:rsidRDefault="000D0163">
            <w:pPr>
              <w:rPr>
                <w:b/>
              </w:rPr>
            </w:pPr>
            <w:r w:rsidRPr="000D0163">
              <w:rPr>
                <w:b/>
              </w:rPr>
              <w:t xml:space="preserve">Вопросы </w:t>
            </w:r>
          </w:p>
        </w:tc>
        <w:tc>
          <w:tcPr>
            <w:tcW w:w="2694" w:type="dxa"/>
          </w:tcPr>
          <w:p w:rsidR="005D6105" w:rsidRPr="000D0163" w:rsidRDefault="000D0163">
            <w:pPr>
              <w:rPr>
                <w:b/>
              </w:rPr>
            </w:pPr>
            <w:r w:rsidRPr="000D0163">
              <w:rPr>
                <w:b/>
              </w:rPr>
              <w:t>ответы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>
            <w:r>
              <w:t xml:space="preserve">Наличие информации об организации питания </w:t>
            </w:r>
          </w:p>
        </w:tc>
        <w:tc>
          <w:tcPr>
            <w:tcW w:w="2694" w:type="dxa"/>
          </w:tcPr>
          <w:p w:rsidR="005D6105" w:rsidRDefault="005D6105">
            <w:r>
              <w:t>есть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Наличие на сайте «Ежедневного  меню»</w:t>
            </w:r>
          </w:p>
        </w:tc>
        <w:tc>
          <w:tcPr>
            <w:tcW w:w="2694" w:type="dxa"/>
          </w:tcPr>
          <w:p w:rsidR="005D6105" w:rsidRDefault="00AD77AD">
            <w:r>
              <w:t>есть</w:t>
            </w:r>
            <w:bookmarkStart w:id="0" w:name="_GoBack"/>
            <w:bookmarkEnd w:id="0"/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Утверждение меню руководителем образовательной организации</w:t>
            </w:r>
          </w:p>
        </w:tc>
        <w:tc>
          <w:tcPr>
            <w:tcW w:w="2694" w:type="dxa"/>
          </w:tcPr>
          <w:p w:rsidR="005D6105" w:rsidRDefault="005D6105">
            <w:r>
              <w:t>есть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Наименование приема пищи</w:t>
            </w:r>
          </w:p>
        </w:tc>
        <w:tc>
          <w:tcPr>
            <w:tcW w:w="2694" w:type="dxa"/>
          </w:tcPr>
          <w:p w:rsidR="005D6105" w:rsidRDefault="005D6105">
            <w:r>
              <w:t>Не указан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Наименование блюд, массы порции</w:t>
            </w:r>
          </w:p>
        </w:tc>
        <w:tc>
          <w:tcPr>
            <w:tcW w:w="2694" w:type="dxa"/>
          </w:tcPr>
          <w:p w:rsidR="005D6105" w:rsidRDefault="005D6105">
            <w:r>
              <w:t>есть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 xml:space="preserve">Калорийности порции </w:t>
            </w:r>
          </w:p>
        </w:tc>
        <w:tc>
          <w:tcPr>
            <w:tcW w:w="2694" w:type="dxa"/>
          </w:tcPr>
          <w:p w:rsidR="005D6105" w:rsidRDefault="005D6105">
            <w:r>
              <w:t>есть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Соответствие суммарных объемов блюд по приемам пищи</w:t>
            </w:r>
          </w:p>
        </w:tc>
        <w:tc>
          <w:tcPr>
            <w:tcW w:w="2694" w:type="dxa"/>
          </w:tcPr>
          <w:p w:rsidR="005D6105" w:rsidRDefault="005D6105">
            <w:r>
              <w:t>есть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Повторяемость блюд «Ежедневного меню» в сравнении с «Примерным меню в смежные дни»</w:t>
            </w:r>
          </w:p>
        </w:tc>
        <w:tc>
          <w:tcPr>
            <w:tcW w:w="2694" w:type="dxa"/>
          </w:tcPr>
          <w:p w:rsidR="005D6105" w:rsidRDefault="005D6105">
            <w:r>
              <w:t>нет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Отклонение «Ежедневного меню» от «Примерного меню» на день проведения мониторинга</w:t>
            </w:r>
          </w:p>
        </w:tc>
        <w:tc>
          <w:tcPr>
            <w:tcW w:w="2694" w:type="dxa"/>
          </w:tcPr>
          <w:p w:rsidR="005D6105" w:rsidRDefault="005D6105">
            <w:r>
              <w:t>нет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 xml:space="preserve">Наличие информации о лице,  </w:t>
            </w:r>
            <w:proofErr w:type="gramStart"/>
            <w:r>
              <w:t>ответственного</w:t>
            </w:r>
            <w:proofErr w:type="gramEnd"/>
            <w:r>
              <w:t xml:space="preserve"> за питание</w:t>
            </w:r>
          </w:p>
        </w:tc>
        <w:tc>
          <w:tcPr>
            <w:tcW w:w="2694" w:type="dxa"/>
          </w:tcPr>
          <w:p w:rsidR="005D6105" w:rsidRDefault="005D6105">
            <w:r>
              <w:t>есть</w:t>
            </w:r>
          </w:p>
        </w:tc>
      </w:tr>
      <w:tr w:rsidR="005D6105" w:rsidTr="005D6105">
        <w:tc>
          <w:tcPr>
            <w:tcW w:w="4077" w:type="dxa"/>
          </w:tcPr>
          <w:p w:rsidR="005D6105" w:rsidRDefault="005D6105" w:rsidP="005D6105">
            <w:r>
              <w:t>Наличие на сайте примерного цикличного меню</w:t>
            </w:r>
          </w:p>
        </w:tc>
        <w:tc>
          <w:tcPr>
            <w:tcW w:w="2694" w:type="dxa"/>
          </w:tcPr>
          <w:p w:rsidR="005D6105" w:rsidRDefault="000D0163">
            <w:r>
              <w:t>есть</w:t>
            </w:r>
          </w:p>
        </w:tc>
      </w:tr>
      <w:tr w:rsidR="000D0163" w:rsidTr="005D6105">
        <w:tc>
          <w:tcPr>
            <w:tcW w:w="4077" w:type="dxa"/>
          </w:tcPr>
          <w:p w:rsidR="000D0163" w:rsidRDefault="000D0163" w:rsidP="005D6105">
            <w:r>
              <w:t>Утверждение меню руководителем образовательной организации</w:t>
            </w:r>
          </w:p>
        </w:tc>
        <w:tc>
          <w:tcPr>
            <w:tcW w:w="2694" w:type="dxa"/>
          </w:tcPr>
          <w:p w:rsidR="000D0163" w:rsidRDefault="000D0163">
            <w:r>
              <w:t>есть</w:t>
            </w:r>
          </w:p>
        </w:tc>
      </w:tr>
      <w:tr w:rsidR="000D0163" w:rsidTr="005D6105">
        <w:tc>
          <w:tcPr>
            <w:tcW w:w="4077" w:type="dxa"/>
          </w:tcPr>
          <w:p w:rsidR="000D0163" w:rsidRDefault="000D0163" w:rsidP="005D6105">
            <w:r>
              <w:t>Наличие согласования органами РПН (при наличии)</w:t>
            </w:r>
          </w:p>
        </w:tc>
        <w:tc>
          <w:tcPr>
            <w:tcW w:w="2694" w:type="dxa"/>
          </w:tcPr>
          <w:p w:rsidR="000D0163" w:rsidRDefault="000D0163">
            <w:r>
              <w:t>Нет (не обязательно)</w:t>
            </w:r>
          </w:p>
        </w:tc>
      </w:tr>
      <w:tr w:rsidR="000D0163" w:rsidTr="005D6105">
        <w:tc>
          <w:tcPr>
            <w:tcW w:w="4077" w:type="dxa"/>
          </w:tcPr>
          <w:p w:rsidR="000D0163" w:rsidRDefault="000D0163" w:rsidP="005D6105">
            <w:r>
              <w:t>Наименование приема пищи  (завтрак, обед, полдник, ужин)</w:t>
            </w:r>
          </w:p>
        </w:tc>
        <w:tc>
          <w:tcPr>
            <w:tcW w:w="2694" w:type="dxa"/>
          </w:tcPr>
          <w:p w:rsidR="000D0163" w:rsidRDefault="000D0163">
            <w:r>
              <w:t>нет</w:t>
            </w:r>
          </w:p>
        </w:tc>
      </w:tr>
      <w:tr w:rsidR="000D0163" w:rsidTr="005D6105">
        <w:tc>
          <w:tcPr>
            <w:tcW w:w="4077" w:type="dxa"/>
          </w:tcPr>
          <w:p w:rsidR="000D0163" w:rsidRDefault="000D0163" w:rsidP="00806E59">
            <w:r>
              <w:t>Наименование блюд, массы порции</w:t>
            </w:r>
          </w:p>
        </w:tc>
        <w:tc>
          <w:tcPr>
            <w:tcW w:w="2694" w:type="dxa"/>
          </w:tcPr>
          <w:p w:rsidR="000D0163" w:rsidRDefault="000D0163" w:rsidP="00806E59">
            <w:r>
              <w:t>есть</w:t>
            </w:r>
          </w:p>
        </w:tc>
      </w:tr>
      <w:tr w:rsidR="000D0163" w:rsidTr="005D6105">
        <w:tc>
          <w:tcPr>
            <w:tcW w:w="4077" w:type="dxa"/>
          </w:tcPr>
          <w:p w:rsidR="000D0163" w:rsidRDefault="000D0163" w:rsidP="00806E59">
            <w:r>
              <w:t>Содержание витаминов, минеральных веществ, БЖУ, калорийность</w:t>
            </w:r>
          </w:p>
        </w:tc>
        <w:tc>
          <w:tcPr>
            <w:tcW w:w="2694" w:type="dxa"/>
          </w:tcPr>
          <w:p w:rsidR="000D0163" w:rsidRDefault="000D0163" w:rsidP="00806E59">
            <w:r>
              <w:t>есть</w:t>
            </w:r>
          </w:p>
        </w:tc>
      </w:tr>
      <w:tr w:rsidR="000D0163" w:rsidTr="005D6105">
        <w:tc>
          <w:tcPr>
            <w:tcW w:w="4077" w:type="dxa"/>
          </w:tcPr>
          <w:p w:rsidR="000D0163" w:rsidRDefault="000D0163" w:rsidP="00806E59">
            <w:r>
              <w:t>Ссылки на сборник рецептур, номера рецептур</w:t>
            </w:r>
          </w:p>
        </w:tc>
        <w:tc>
          <w:tcPr>
            <w:tcW w:w="2694" w:type="dxa"/>
          </w:tcPr>
          <w:p w:rsidR="000D0163" w:rsidRDefault="000D0163" w:rsidP="00806E59">
            <w:r>
              <w:t>Есть</w:t>
            </w:r>
          </w:p>
        </w:tc>
      </w:tr>
      <w:tr w:rsidR="000D0163" w:rsidTr="005D6105">
        <w:tc>
          <w:tcPr>
            <w:tcW w:w="4077" w:type="dxa"/>
          </w:tcPr>
          <w:p w:rsidR="000D0163" w:rsidRDefault="000D0163" w:rsidP="00806E59">
            <w:r>
              <w:t xml:space="preserve">Распределение калорийности рациона по приемам пищи </w:t>
            </w:r>
          </w:p>
        </w:tc>
        <w:tc>
          <w:tcPr>
            <w:tcW w:w="2694" w:type="dxa"/>
          </w:tcPr>
          <w:p w:rsidR="000D0163" w:rsidRDefault="000D0163" w:rsidP="00806E59">
            <w:r>
              <w:t>нет</w:t>
            </w:r>
          </w:p>
        </w:tc>
      </w:tr>
    </w:tbl>
    <w:p w:rsidR="005D6105" w:rsidRDefault="005D6105"/>
    <w:sectPr w:rsidR="005D6105" w:rsidSect="004E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5"/>
    <w:rsid w:val="000D0163"/>
    <w:rsid w:val="001B4BA6"/>
    <w:rsid w:val="001C1BBD"/>
    <w:rsid w:val="004E72E8"/>
    <w:rsid w:val="005D6105"/>
    <w:rsid w:val="00777F60"/>
    <w:rsid w:val="00A24182"/>
    <w:rsid w:val="00AD77AD"/>
    <w:rsid w:val="00C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User</cp:lastModifiedBy>
  <cp:revision>2</cp:revision>
  <cp:lastPrinted>2021-04-28T02:30:00Z</cp:lastPrinted>
  <dcterms:created xsi:type="dcterms:W3CDTF">2021-04-29T01:20:00Z</dcterms:created>
  <dcterms:modified xsi:type="dcterms:W3CDTF">2021-04-29T01:20:00Z</dcterms:modified>
</cp:coreProperties>
</file>